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3985" w:rsidRDefault="006E215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The Basics of Supply</w:t>
      </w:r>
    </w:p>
    <w:p w:rsidR="00DF3985" w:rsidRDefault="006E2152">
      <w:pPr>
        <w:jc w:val="center"/>
        <w:rPr>
          <w:sz w:val="28"/>
          <w:szCs w:val="28"/>
        </w:rPr>
      </w:pPr>
      <w:r>
        <w:rPr>
          <w:noProof/>
        </w:rPr>
        <w:drawing>
          <wp:inline distT="19050" distB="19050" distL="19050" distR="19050">
            <wp:extent cx="1666875" cy="1189859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898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3985" w:rsidRDefault="00DF3985">
      <w:pPr>
        <w:jc w:val="center"/>
        <w:rPr>
          <w:sz w:val="28"/>
          <w:szCs w:val="28"/>
        </w:rPr>
      </w:pPr>
    </w:p>
    <w:p w:rsidR="00DF3985" w:rsidRDefault="006E2152">
      <w:pPr>
        <w:rPr>
          <w:sz w:val="28"/>
          <w:szCs w:val="28"/>
        </w:rPr>
      </w:pPr>
      <w:r>
        <w:rPr>
          <w:sz w:val="28"/>
          <w:szCs w:val="28"/>
        </w:rPr>
        <w:t xml:space="preserve">Supply refers to… </w:t>
      </w:r>
    </w:p>
    <w:p w:rsidR="00DF3985" w:rsidRDefault="00DF3985">
      <w:pPr>
        <w:rPr>
          <w:sz w:val="28"/>
          <w:szCs w:val="28"/>
        </w:rPr>
      </w:pPr>
    </w:p>
    <w:p w:rsidR="00DF3985" w:rsidRDefault="006E2152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3985" w:rsidRDefault="00DF3985">
      <w:pPr>
        <w:rPr>
          <w:sz w:val="28"/>
          <w:szCs w:val="28"/>
        </w:rPr>
      </w:pPr>
    </w:p>
    <w:p w:rsidR="00DF3985" w:rsidRDefault="006E2152">
      <w:pPr>
        <w:numPr>
          <w:ilvl w:val="0"/>
          <w:numId w:val="4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3985" w:rsidRDefault="00DF3985">
      <w:pPr>
        <w:rPr>
          <w:sz w:val="28"/>
          <w:szCs w:val="28"/>
        </w:rPr>
      </w:pPr>
    </w:p>
    <w:p w:rsidR="00DF3985" w:rsidRDefault="006E2152">
      <w:pPr>
        <w:rPr>
          <w:sz w:val="28"/>
          <w:szCs w:val="28"/>
        </w:rPr>
      </w:pPr>
      <w:r>
        <w:rPr>
          <w:sz w:val="28"/>
          <w:szCs w:val="28"/>
        </w:rPr>
        <w:t xml:space="preserve">The Law of Supply - </w:t>
      </w:r>
    </w:p>
    <w:p w:rsidR="00DF3985" w:rsidRDefault="00DF3985">
      <w:pPr>
        <w:rPr>
          <w:sz w:val="28"/>
          <w:szCs w:val="28"/>
        </w:rPr>
      </w:pPr>
    </w:p>
    <w:p w:rsidR="00DF3985" w:rsidRDefault="00DF3985">
      <w:pPr>
        <w:rPr>
          <w:sz w:val="28"/>
          <w:szCs w:val="28"/>
        </w:rPr>
      </w:pPr>
    </w:p>
    <w:p w:rsidR="00DF3985" w:rsidRDefault="006E2152">
      <w:pPr>
        <w:rPr>
          <w:sz w:val="28"/>
          <w:szCs w:val="28"/>
        </w:rPr>
      </w:pPr>
      <w:r>
        <w:rPr>
          <w:sz w:val="28"/>
          <w:szCs w:val="28"/>
        </w:rPr>
        <w:tab/>
        <w:t>Draw the relationship of supply:</w:t>
      </w:r>
    </w:p>
    <w:p w:rsidR="00DF3985" w:rsidRDefault="00DF3985">
      <w:pPr>
        <w:rPr>
          <w:sz w:val="28"/>
          <w:szCs w:val="28"/>
        </w:rPr>
      </w:pPr>
    </w:p>
    <w:p w:rsidR="00DF3985" w:rsidRDefault="006E2152">
      <w:pPr>
        <w:rPr>
          <w:sz w:val="28"/>
          <w:szCs w:val="28"/>
        </w:rPr>
      </w:pPr>
      <w:r>
        <w:rPr>
          <w:sz w:val="28"/>
          <w:szCs w:val="28"/>
        </w:rPr>
        <w:t>Why are price and quantity supplied positively (directly) related?</w:t>
      </w:r>
    </w:p>
    <w:p w:rsidR="00DF3985" w:rsidRDefault="006E2152">
      <w:pPr>
        <w:numPr>
          <w:ilvl w:val="0"/>
          <w:numId w:val="3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3985" w:rsidRDefault="00DF3985">
      <w:pPr>
        <w:rPr>
          <w:sz w:val="28"/>
          <w:szCs w:val="28"/>
        </w:rPr>
      </w:pPr>
    </w:p>
    <w:p w:rsidR="00DF3985" w:rsidRDefault="006E2152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3985" w:rsidRDefault="00DF3985">
      <w:pPr>
        <w:rPr>
          <w:sz w:val="28"/>
          <w:szCs w:val="28"/>
        </w:rPr>
      </w:pPr>
    </w:p>
    <w:p w:rsidR="00DF3985" w:rsidRDefault="00DF3985">
      <w:pPr>
        <w:rPr>
          <w:sz w:val="28"/>
          <w:szCs w:val="28"/>
        </w:rPr>
      </w:pPr>
    </w:p>
    <w:p w:rsidR="00DF3985" w:rsidRDefault="00DF3985">
      <w:pPr>
        <w:rPr>
          <w:sz w:val="28"/>
          <w:szCs w:val="28"/>
        </w:rPr>
      </w:pPr>
    </w:p>
    <w:p w:rsidR="00DF3985" w:rsidRDefault="00DF3985">
      <w:pPr>
        <w:rPr>
          <w:sz w:val="28"/>
          <w:szCs w:val="28"/>
        </w:rPr>
      </w:pPr>
    </w:p>
    <w:p w:rsidR="00DF3985" w:rsidRDefault="006E2152">
      <w:pPr>
        <w:rPr>
          <w:sz w:val="28"/>
          <w:szCs w:val="28"/>
        </w:rPr>
      </w:pPr>
      <w:r>
        <w:rPr>
          <w:sz w:val="28"/>
          <w:szCs w:val="28"/>
        </w:rPr>
        <w:t>How We Look at Supply (Draw the Curve)--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3985" w:rsidRDefault="00DF3985">
      <w:pPr>
        <w:rPr>
          <w:sz w:val="28"/>
          <w:szCs w:val="28"/>
        </w:rPr>
      </w:pPr>
    </w:p>
    <w:p w:rsidR="00DF3985" w:rsidRDefault="00DF3985">
      <w:pPr>
        <w:rPr>
          <w:sz w:val="28"/>
          <w:szCs w:val="28"/>
        </w:rPr>
      </w:pPr>
    </w:p>
    <w:p w:rsidR="00DF3985" w:rsidRDefault="00DF3985">
      <w:pPr>
        <w:rPr>
          <w:sz w:val="28"/>
          <w:szCs w:val="28"/>
        </w:rPr>
      </w:pPr>
    </w:p>
    <w:p w:rsidR="00DF3985" w:rsidRDefault="00DF3985">
      <w:pPr>
        <w:rPr>
          <w:sz w:val="28"/>
          <w:szCs w:val="28"/>
        </w:rPr>
      </w:pPr>
    </w:p>
    <w:p w:rsidR="00DF3985" w:rsidRDefault="00DF3985">
      <w:pPr>
        <w:rPr>
          <w:sz w:val="28"/>
          <w:szCs w:val="28"/>
        </w:rPr>
      </w:pPr>
    </w:p>
    <w:p w:rsidR="00DF3985" w:rsidRDefault="00DF3985">
      <w:pPr>
        <w:rPr>
          <w:sz w:val="28"/>
          <w:szCs w:val="28"/>
        </w:rPr>
      </w:pPr>
    </w:p>
    <w:p w:rsidR="00DF3985" w:rsidRDefault="00DF3985">
      <w:pPr>
        <w:rPr>
          <w:sz w:val="28"/>
          <w:szCs w:val="28"/>
        </w:rPr>
      </w:pPr>
    </w:p>
    <w:p w:rsidR="00DF3985" w:rsidRDefault="00DF3985">
      <w:pPr>
        <w:rPr>
          <w:sz w:val="28"/>
          <w:szCs w:val="28"/>
        </w:rPr>
      </w:pPr>
    </w:p>
    <w:p w:rsidR="00DF3985" w:rsidRDefault="00DF3985">
      <w:pPr>
        <w:rPr>
          <w:sz w:val="28"/>
          <w:szCs w:val="28"/>
        </w:rPr>
      </w:pPr>
    </w:p>
    <w:p w:rsidR="00DF3985" w:rsidRDefault="006E2152">
      <w:pPr>
        <w:rPr>
          <w:sz w:val="28"/>
          <w:szCs w:val="28"/>
        </w:rPr>
      </w:pPr>
      <w:r>
        <w:rPr>
          <w:sz w:val="28"/>
          <w:szCs w:val="28"/>
        </w:rPr>
        <w:t>Movement along a Supply Curve</w:t>
      </w:r>
    </w:p>
    <w:p w:rsidR="00DF3985" w:rsidRDefault="006E21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F3985" w:rsidRDefault="00DF3985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</w:p>
    <w:p w:rsidR="00DF3985" w:rsidRDefault="00DF3985">
      <w:pPr>
        <w:rPr>
          <w:sz w:val="28"/>
          <w:szCs w:val="28"/>
        </w:rPr>
      </w:pPr>
    </w:p>
    <w:p w:rsidR="00DF3985" w:rsidRDefault="006E2152">
      <w:pPr>
        <w:numPr>
          <w:ilvl w:val="0"/>
          <w:numId w:val="6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3985" w:rsidRDefault="00DF3985">
      <w:pPr>
        <w:rPr>
          <w:sz w:val="28"/>
          <w:szCs w:val="28"/>
        </w:rPr>
      </w:pPr>
    </w:p>
    <w:p w:rsidR="00DF3985" w:rsidRDefault="006E21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3985" w:rsidRDefault="006E2152">
      <w:pPr>
        <w:rPr>
          <w:sz w:val="28"/>
          <w:szCs w:val="28"/>
        </w:rPr>
      </w:pPr>
      <w:r>
        <w:rPr>
          <w:sz w:val="28"/>
          <w:szCs w:val="28"/>
        </w:rPr>
        <w:t>Determinants of Supply -</w:t>
      </w:r>
    </w:p>
    <w:p w:rsidR="00DF3985" w:rsidRDefault="006E2152">
      <w:pPr>
        <w:rPr>
          <w:sz w:val="28"/>
          <w:szCs w:val="28"/>
        </w:rPr>
      </w:pPr>
      <w:r>
        <w:rPr>
          <w:sz w:val="28"/>
          <w:szCs w:val="28"/>
        </w:rPr>
        <w:tab/>
        <w:t>Factors that can shift the supply curve:</w:t>
      </w:r>
    </w:p>
    <w:p w:rsidR="00DF3985" w:rsidRDefault="006E2152">
      <w:pPr>
        <w:numPr>
          <w:ilvl w:val="0"/>
          <w:numId w:val="5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3985" w:rsidRDefault="006E2152">
      <w:pPr>
        <w:numPr>
          <w:ilvl w:val="0"/>
          <w:numId w:val="5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3985" w:rsidRDefault="006E2152">
      <w:pPr>
        <w:numPr>
          <w:ilvl w:val="0"/>
          <w:numId w:val="5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3985" w:rsidRDefault="006E2152">
      <w:pPr>
        <w:numPr>
          <w:ilvl w:val="0"/>
          <w:numId w:val="5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3985" w:rsidRDefault="00DF3985">
      <w:pPr>
        <w:numPr>
          <w:ilvl w:val="0"/>
          <w:numId w:val="5"/>
        </w:numPr>
        <w:spacing w:line="360" w:lineRule="auto"/>
        <w:ind w:hanging="360"/>
        <w:contextualSpacing/>
        <w:rPr>
          <w:sz w:val="28"/>
          <w:szCs w:val="28"/>
        </w:rPr>
      </w:pPr>
    </w:p>
    <w:sectPr w:rsidR="00DF398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22FD"/>
    <w:multiLevelType w:val="multilevel"/>
    <w:tmpl w:val="DD5A422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12393AED"/>
    <w:multiLevelType w:val="multilevel"/>
    <w:tmpl w:val="BFA0EAE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nsid w:val="2FD12D8D"/>
    <w:multiLevelType w:val="multilevel"/>
    <w:tmpl w:val="73D4F42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nsid w:val="4F38542D"/>
    <w:multiLevelType w:val="multilevel"/>
    <w:tmpl w:val="F91AF48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nsid w:val="511B4D9E"/>
    <w:multiLevelType w:val="multilevel"/>
    <w:tmpl w:val="EF7C2C5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nsid w:val="7E694578"/>
    <w:multiLevelType w:val="multilevel"/>
    <w:tmpl w:val="AB5A50D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F3985"/>
    <w:rsid w:val="006E2152"/>
    <w:rsid w:val="00D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1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1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2017-03-31T10:59:00Z</dcterms:created>
  <dcterms:modified xsi:type="dcterms:W3CDTF">2017-03-31T10:59:00Z</dcterms:modified>
</cp:coreProperties>
</file>